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7FB" w:rsidRDefault="00353570">
      <w:pPr>
        <w:spacing w:line="60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1</w:t>
      </w:r>
    </w:p>
    <w:p w:rsidR="005367FB" w:rsidRDefault="00353570">
      <w:pPr>
        <w:spacing w:line="360" w:lineRule="auto"/>
        <w:ind w:firstLineChars="1000" w:firstLine="3200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技术需求信息采集表</w:t>
      </w:r>
      <w:r>
        <w:rPr>
          <w:rFonts w:ascii="黑体" w:eastAsia="黑体" w:hAnsi="黑体" w:hint="eastAsia"/>
          <w:sz w:val="32"/>
          <w:szCs w:val="32"/>
        </w:rPr>
        <w:t xml:space="preserve"> </w:t>
      </w:r>
    </w:p>
    <w:tbl>
      <w:tblPr>
        <w:tblpPr w:leftFromText="180" w:rightFromText="180" w:vertAnchor="page" w:horzAnchor="page" w:tblpX="1207" w:tblpY="3594"/>
        <w:tblW w:w="10031" w:type="dxa"/>
        <w:tblLayout w:type="fixed"/>
        <w:tblLook w:val="04A0" w:firstRow="1" w:lastRow="0" w:firstColumn="1" w:lastColumn="0" w:noHBand="0" w:noVBand="1"/>
      </w:tblPr>
      <w:tblGrid>
        <w:gridCol w:w="1020"/>
        <w:gridCol w:w="648"/>
        <w:gridCol w:w="2882"/>
        <w:gridCol w:w="94"/>
        <w:gridCol w:w="1701"/>
        <w:gridCol w:w="520"/>
        <w:gridCol w:w="3166"/>
      </w:tblGrid>
      <w:tr w:rsidR="005367FB">
        <w:trPr>
          <w:trHeight w:val="557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35357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需求名称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84266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A84266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中药胶囊剂用高品质空心胶囊的产业化</w:t>
            </w:r>
          </w:p>
        </w:tc>
      </w:tr>
      <w:tr w:rsidR="005367FB">
        <w:trPr>
          <w:trHeight w:val="441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7FB" w:rsidRDefault="00353570">
            <w:pPr>
              <w:spacing w:line="300" w:lineRule="exact"/>
              <w:jc w:val="center"/>
              <w:rPr>
                <w:rFonts w:ascii="文星仿宋" w:eastAsia="文星仿宋" w:hAnsi="宋体" w:cs="仿宋_GB2312"/>
                <w:bCs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技术领域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353570">
            <w:pPr>
              <w:spacing w:line="300" w:lineRule="exact"/>
              <w:rPr>
                <w:rFonts w:ascii="文星仿宋" w:eastAsia="文星仿宋" w:hAnsi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信息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  </w:t>
            </w:r>
            <w:r w:rsidR="005458CA"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生物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航空航天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新材料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先进能源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现代农业</w:t>
            </w:r>
          </w:p>
          <w:p w:rsidR="005367FB" w:rsidRDefault="005458CA">
            <w:pPr>
              <w:spacing w:line="300" w:lineRule="exact"/>
              <w:rPr>
                <w:rFonts w:ascii="文星仿宋" w:eastAsia="文星仿宋" w:hAnsi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="00353570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先进制造</w:t>
            </w:r>
            <w:r w:rsidR="00353570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  </w:t>
            </w:r>
            <w:r w:rsidR="00F00AFE"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="00353570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节能环保和资源综合利用</w:t>
            </w:r>
            <w:r w:rsidR="00353570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  </w:t>
            </w:r>
            <w:r w:rsidR="00353570"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="00353570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海洋</w:t>
            </w:r>
            <w:r w:rsidR="00353570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  </w:t>
            </w:r>
            <w:r w:rsidR="00353570"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="00353570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高技术服务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35357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需求类型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06437B">
            <w:pP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35357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技术难题</w:t>
            </w:r>
            <w:r w:rsidR="0035357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="00F00AFE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</w:t>
            </w:r>
            <w:r w:rsidR="00F00AFE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35357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合作开发</w:t>
            </w:r>
            <w:r w:rsidR="0035357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="0035357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□合作兴办新企业</w:t>
            </w:r>
            <w:r w:rsidR="0035357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  </w:t>
            </w:r>
            <w:r w:rsidR="0035357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□金融服务</w:t>
            </w:r>
            <w:r w:rsidR="0035357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="0035357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□科技服务</w:t>
            </w:r>
            <w:r w:rsidR="0035357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="00F00AFE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F00AFE"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 w:rsidR="00F00AFE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35357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其他</w:t>
            </w:r>
          </w:p>
        </w:tc>
      </w:tr>
      <w:tr w:rsidR="005367FB">
        <w:trPr>
          <w:trHeight w:val="2051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35357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需求详细说明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35357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需求内容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00AFE" w:rsidRPr="000148D6" w:rsidRDefault="005458CA" w:rsidP="000148D6">
            <w:pPr>
              <w:spacing w:line="360" w:lineRule="exact"/>
              <w:ind w:firstLineChars="200" w:firstLine="440"/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</w:pPr>
            <w:r w:rsidRPr="005458CA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通过解决中药胶囊剂的脆碎度、漏粉和抗水性等关键共性问题，开发适用</w:t>
            </w:r>
            <w:r w:rsidRPr="005458CA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 xml:space="preserve"> </w:t>
            </w:r>
            <w:r w:rsidRPr="005458CA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于中药胶囊剂的高品质空心胶囊产品，并快速产业化，实现创新赋能，促进中药</w:t>
            </w:r>
            <w:r w:rsidRPr="005458CA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 xml:space="preserve"> </w:t>
            </w:r>
            <w:r w:rsidRPr="005458CA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胶囊剂的技术革新，支持中药制剂为抗疫作贡献。</w:t>
            </w:r>
          </w:p>
        </w:tc>
      </w:tr>
      <w:tr w:rsidR="005367FB">
        <w:trPr>
          <w:trHeight w:val="113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5367FB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35357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5458CA" w:rsidP="000148D6">
            <w:pPr>
              <w:spacing w:line="360" w:lineRule="exact"/>
              <w:ind w:firstLineChars="200" w:firstLine="440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5458CA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在满足常规产品指标的基础上，以中药胶囊剂为研究剂型</w:t>
            </w:r>
            <w:r w:rsidRPr="005458CA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 xml:space="preserve"> </w:t>
            </w:r>
            <w:r w:rsidRPr="005458CA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，确定</w:t>
            </w:r>
            <w:r w:rsidRPr="005458CA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4</w:t>
            </w:r>
            <w:r w:rsidRPr="005458CA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个主要</w:t>
            </w:r>
            <w:r w:rsidRPr="005458CA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 xml:space="preserve"> </w:t>
            </w:r>
            <w:r w:rsidRPr="005458CA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技术指标：</w:t>
            </w:r>
            <w:r w:rsidRPr="005458CA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 xml:space="preserve"> 1</w:t>
            </w:r>
            <w:r w:rsidRPr="005458CA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、脆碎度≦</w:t>
            </w:r>
            <w:r w:rsidRPr="005458CA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1</w:t>
            </w:r>
            <w:r w:rsidRPr="005458CA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粒</w:t>
            </w:r>
            <w:r w:rsidRPr="005458CA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 xml:space="preserve"> 2</w:t>
            </w:r>
            <w:r w:rsidRPr="005458CA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、漏粉≦</w:t>
            </w:r>
            <w:r w:rsidRPr="005458CA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1</w:t>
            </w:r>
            <w:r w:rsidRPr="005458CA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粒</w:t>
            </w:r>
            <w:r w:rsidRPr="005458CA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 xml:space="preserve"> 3</w:t>
            </w:r>
            <w:r w:rsidRPr="005458CA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、抗水性≦</w:t>
            </w:r>
            <w:r w:rsidRPr="005458CA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30%</w:t>
            </w:r>
            <w:r w:rsidRPr="005458CA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（企业内控指标）</w:t>
            </w:r>
            <w:r w:rsidRPr="005458CA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 xml:space="preserve"> 4</w:t>
            </w:r>
            <w:r w:rsidRPr="005458CA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、制定中药胶囊剂用空心胶囊的企业质量标准。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35357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投入预算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5458CA" w:rsidP="00F00AFE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  <w:t>500</w:t>
            </w:r>
            <w:r w:rsidR="00640A8E"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  <w:t>万元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35357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发布有效期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640A8E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1年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35357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院校合作经验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DD237C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〇</w:t>
            </w:r>
            <w:r w:rsidR="0035357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有，与院校合作过</w:t>
            </w:r>
            <w:r w:rsidR="0035357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   </w:t>
            </w:r>
            <w:r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 w:rsidR="0035357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暂时没有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35357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合作对象倾向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640A8E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 w:rsidR="0035357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高校、研究院</w:t>
            </w:r>
            <w:r w:rsidR="0035357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  </w:t>
            </w:r>
            <w:r w:rsidR="0035357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□企业</w:t>
            </w:r>
            <w:r w:rsidR="0035357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   </w:t>
            </w:r>
            <w:r w:rsidR="0035357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□不限</w:t>
            </w:r>
            <w:r w:rsidR="0035357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  </w:t>
            </w:r>
            <w:r w:rsidR="0035357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□已有意向单位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35357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保密要求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640A8E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 w:rsidR="0035357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公开</w:t>
            </w:r>
            <w:r w:rsidR="0035357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="0035357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〇涉密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353570">
            <w:pPr>
              <w:spacing w:line="300" w:lineRule="exact"/>
              <w:jc w:val="center"/>
              <w:rPr>
                <w:rFonts w:ascii="文星仿宋" w:eastAsia="文星仿宋" w:hAnsi="宋体" w:cs="仿宋_GB2312"/>
                <w:bCs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kern w:val="0"/>
                <w:szCs w:val="21"/>
              </w:rPr>
              <w:t>单位名称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5458CA">
            <w:pPr>
              <w:spacing w:line="300" w:lineRule="exact"/>
              <w:rPr>
                <w:rFonts w:ascii="文星仿宋" w:eastAsia="文星仿宋" w:hAnsi="宋体"/>
                <w:kern w:val="0"/>
                <w:szCs w:val="21"/>
              </w:rPr>
            </w:pPr>
            <w:bookmarkStart w:id="0" w:name="_GoBack"/>
            <w:r w:rsidRPr="005458CA">
              <w:rPr>
                <w:rFonts w:ascii="仿宋_GB2312" w:hAnsi="等线" w:cs="等线" w:hint="eastAsia"/>
                <w:color w:val="000000"/>
                <w:kern w:val="0"/>
                <w:sz w:val="22"/>
              </w:rPr>
              <w:t>湖北人福药用辅料股份有限公司</w:t>
            </w:r>
            <w:bookmarkEnd w:id="0"/>
          </w:p>
        </w:tc>
      </w:tr>
      <w:tr w:rsidR="005367FB">
        <w:trPr>
          <w:trHeight w:val="1171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353570">
            <w:pPr>
              <w:spacing w:line="300" w:lineRule="exact"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单位简介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458CA" w:rsidRPr="005458CA" w:rsidRDefault="005458CA" w:rsidP="005458CA">
            <w:pPr>
              <w:spacing w:line="360" w:lineRule="exact"/>
              <w:ind w:firstLineChars="200" w:firstLine="420"/>
              <w:rPr>
                <w:rFonts w:ascii="文星仿宋" w:eastAsia="文星仿宋" w:hAnsi="宋体" w:hint="eastAsia"/>
                <w:kern w:val="0"/>
                <w:szCs w:val="21"/>
              </w:rPr>
            </w:pPr>
            <w:r w:rsidRPr="005458CA">
              <w:rPr>
                <w:rFonts w:ascii="文星仿宋" w:eastAsia="文星仿宋" w:hAnsi="宋体" w:hint="eastAsia"/>
                <w:kern w:val="0"/>
                <w:szCs w:val="21"/>
              </w:rPr>
              <w:t>湖北人福药用辅料股份有限公司是武汉人福医药集团下子公司，属赤壁市招商引资重点项目，是湖北省药用空心胶囊的专业生产基地，先后被评为湖北省百家重点中小企业、湖北省高新技术企业、湖北省科技明星创业企业、湖北省科技型中小企业。</w:t>
            </w:r>
          </w:p>
          <w:p w:rsidR="005458CA" w:rsidRPr="005458CA" w:rsidRDefault="005458CA" w:rsidP="005458CA">
            <w:pPr>
              <w:spacing w:line="360" w:lineRule="exact"/>
              <w:ind w:firstLineChars="200" w:firstLine="420"/>
              <w:rPr>
                <w:rFonts w:ascii="文星仿宋" w:eastAsia="文星仿宋" w:hAnsi="宋体" w:hint="eastAsia"/>
                <w:kern w:val="0"/>
                <w:szCs w:val="21"/>
              </w:rPr>
            </w:pPr>
            <w:r w:rsidRPr="005458CA">
              <w:rPr>
                <w:rFonts w:ascii="文星仿宋" w:eastAsia="文星仿宋" w:hAnsi="宋体" w:hint="eastAsia"/>
                <w:kern w:val="0"/>
                <w:szCs w:val="21"/>
              </w:rPr>
              <w:t>公司严格按照GMP规范进行管理，对原辅材料、包装材料和成品均按照国家标准进行检测，对原辅材料供应商进行严格的质量审计，对在线产品实施全过程监控和质量查证，为制药企业生产优质胶囊制剂提供了有力的保障。公司目前拥有30条胶囊自动生产线，年生产能力可达100亿余粒，可生产多种规格的胃溶胶囊，肠溶胶囊和植物胶囊，并可按照客户的要求供应各种色泽及印字胶囊。</w:t>
            </w:r>
          </w:p>
          <w:p w:rsidR="005367FB" w:rsidRPr="005458CA" w:rsidRDefault="005458CA" w:rsidP="005458CA">
            <w:pPr>
              <w:spacing w:line="360" w:lineRule="exact"/>
              <w:ind w:firstLineChars="200" w:firstLine="420"/>
              <w:rPr>
                <w:rFonts w:ascii="文星仿宋" w:eastAsia="文星仿宋" w:hAnsi="宋体"/>
                <w:kern w:val="0"/>
                <w:szCs w:val="21"/>
              </w:rPr>
            </w:pPr>
            <w:r w:rsidRPr="005458CA">
              <w:rPr>
                <w:rFonts w:ascii="文星仿宋" w:eastAsia="文星仿宋" w:hAnsi="宋体" w:hint="eastAsia"/>
                <w:kern w:val="0"/>
                <w:szCs w:val="21"/>
              </w:rPr>
              <w:t>公司将立足胶囊为主业，根据人福医药集团总部战略规划，依托公司的药用辅料研究</w:t>
            </w:r>
            <w:r w:rsidRPr="005458CA">
              <w:rPr>
                <w:rFonts w:ascii="文星仿宋" w:eastAsia="文星仿宋" w:hAnsi="宋体" w:hint="eastAsia"/>
                <w:kern w:val="0"/>
                <w:szCs w:val="21"/>
              </w:rPr>
              <w:lastRenderedPageBreak/>
              <w:t>中心，与多所著名大专院校，科研机构合作，从事高端药用辅料的生产与研发，建立“两个基地，一个中心”即全国药用空心胶囊专业生产基地，省级企业技术中心，建立科学化、现代化的管理体系，以更高的水准与医药界朋友合作共勉。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353570">
            <w:pPr>
              <w:spacing w:line="300" w:lineRule="exact"/>
              <w:jc w:val="center"/>
              <w:rPr>
                <w:rFonts w:ascii="文星仿宋" w:eastAsia="文星仿宋" w:hAnsi="宋体"/>
                <w:bCs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szCs w:val="21"/>
              </w:rPr>
              <w:lastRenderedPageBreak/>
              <w:t>联系人姓名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5367FB" w:rsidP="005458CA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353570">
            <w:pPr>
              <w:spacing w:line="300" w:lineRule="exact"/>
              <w:jc w:val="center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  <w:r>
              <w:rPr>
                <w:rFonts w:ascii="文星仿宋" w:eastAsia="文星仿宋" w:hAnsi="宋体" w:hint="eastAsia"/>
                <w:bCs/>
                <w:szCs w:val="21"/>
              </w:rPr>
              <w:t>手</w:t>
            </w:r>
            <w:r>
              <w:rPr>
                <w:rFonts w:ascii="文星仿宋" w:eastAsia="文星仿宋" w:hAnsi="宋体" w:hint="eastAsia"/>
                <w:bCs/>
                <w:szCs w:val="21"/>
              </w:rPr>
              <w:t>机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5367FB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353570">
            <w:pPr>
              <w:spacing w:line="300" w:lineRule="exact"/>
              <w:jc w:val="center"/>
              <w:rPr>
                <w:rFonts w:ascii="文星仿宋" w:eastAsia="文星仿宋" w:hAnsi="宋体" w:cs="仿宋_GB2312"/>
                <w:bCs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kern w:val="0"/>
                <w:szCs w:val="21"/>
              </w:rPr>
              <w:t>所在地区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5367FB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353570">
            <w:pPr>
              <w:spacing w:line="300" w:lineRule="exact"/>
              <w:jc w:val="center"/>
              <w:rPr>
                <w:rFonts w:ascii="文星仿宋" w:eastAsia="文星仿宋" w:hAnsi="宋体"/>
                <w:bCs/>
                <w:szCs w:val="21"/>
              </w:rPr>
            </w:pPr>
            <w:r>
              <w:rPr>
                <w:rFonts w:ascii="文星仿宋" w:eastAsia="文星仿宋" w:hAnsi="宋体" w:hint="eastAsia"/>
                <w:bCs/>
                <w:szCs w:val="21"/>
              </w:rPr>
              <w:t>固定电话</w:t>
            </w:r>
          </w:p>
        </w:tc>
        <w:tc>
          <w:tcPr>
            <w:tcW w:w="2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5367FB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353570">
            <w:pPr>
              <w:spacing w:line="300" w:lineRule="exact"/>
              <w:jc w:val="center"/>
              <w:rPr>
                <w:rFonts w:ascii="文星仿宋" w:eastAsia="文星仿宋" w:hAnsi="宋体"/>
                <w:bCs/>
                <w:kern w:val="0"/>
                <w:szCs w:val="21"/>
              </w:rPr>
            </w:pPr>
            <w:r>
              <w:rPr>
                <w:rFonts w:ascii="文星仿宋" w:eastAsia="文星仿宋" w:hAnsi="宋体" w:hint="eastAsia"/>
                <w:bCs/>
                <w:kern w:val="0"/>
                <w:szCs w:val="21"/>
              </w:rPr>
              <w:t>电子邮箱</w:t>
            </w: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5367FB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353570">
            <w:pPr>
              <w:spacing w:line="300" w:lineRule="exact"/>
              <w:jc w:val="center"/>
              <w:rPr>
                <w:rFonts w:ascii="文星仿宋" w:eastAsia="文星仿宋" w:hAnsi="宋体"/>
                <w:bCs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kern w:val="0"/>
                <w:szCs w:val="21"/>
              </w:rPr>
              <w:t>联系地址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5367FB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</w:p>
        </w:tc>
      </w:tr>
    </w:tbl>
    <w:p w:rsidR="005367FB" w:rsidRDefault="005367FB" w:rsidP="00640A8E">
      <w:pPr>
        <w:spacing w:line="600" w:lineRule="exact"/>
        <w:jc w:val="left"/>
        <w:rPr>
          <w:rFonts w:ascii="文星仿宋" w:eastAsia="文星仿宋" w:hint="eastAsia"/>
          <w:sz w:val="32"/>
          <w:szCs w:val="32"/>
          <w:shd w:val="clear" w:color="auto" w:fill="FFFFFF"/>
        </w:rPr>
      </w:pPr>
    </w:p>
    <w:sectPr w:rsidR="005367FB">
      <w:footerReference w:type="default" r:id="rId9"/>
      <w:type w:val="continuous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570" w:rsidRDefault="00353570">
      <w:r>
        <w:separator/>
      </w:r>
    </w:p>
  </w:endnote>
  <w:endnote w:type="continuationSeparator" w:id="0">
    <w:p w:rsidR="00353570" w:rsidRDefault="00353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星仿宋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3048065"/>
    </w:sdtPr>
    <w:sdtEndPr>
      <w:rPr>
        <w:rFonts w:ascii="Times New Roman" w:hAnsi="Times New Roman" w:cs="Times New Roman"/>
        <w:sz w:val="30"/>
        <w:szCs w:val="30"/>
      </w:rPr>
    </w:sdtEndPr>
    <w:sdtContent>
      <w:p w:rsidR="005367FB" w:rsidRDefault="00353570">
        <w:pPr>
          <w:pStyle w:val="a5"/>
          <w:jc w:val="right"/>
          <w:rPr>
            <w:rFonts w:ascii="Times New Roman" w:hAnsi="Times New Roman" w:cs="Times New Roman"/>
            <w:sz w:val="30"/>
            <w:szCs w:val="30"/>
          </w:rPr>
        </w:pPr>
        <w:r>
          <w:rPr>
            <w:rFonts w:ascii="Times New Roman" w:hAnsi="Times New Roman" w:cs="Times New Roman"/>
            <w:sz w:val="30"/>
            <w:szCs w:val="30"/>
          </w:rPr>
          <w:t>-</w:t>
        </w:r>
        <w:r>
          <w:rPr>
            <w:rFonts w:ascii="Times New Roman" w:hAnsi="Times New Roman" w:cs="Times New Roman"/>
            <w:sz w:val="30"/>
            <w:szCs w:val="30"/>
          </w:rPr>
          <w:fldChar w:fldCharType="begin"/>
        </w:r>
        <w:r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5458CA" w:rsidRPr="005458CA">
          <w:rPr>
            <w:rFonts w:ascii="Times New Roman" w:hAnsi="Times New Roman" w:cs="Times New Roman"/>
            <w:noProof/>
            <w:sz w:val="30"/>
            <w:szCs w:val="30"/>
            <w:lang w:val="zh-CN"/>
          </w:rPr>
          <w:t>2</w:t>
        </w:r>
        <w:r>
          <w:rPr>
            <w:rFonts w:ascii="Times New Roman" w:hAnsi="Times New Roman" w:cs="Times New Roman"/>
            <w:sz w:val="30"/>
            <w:szCs w:val="30"/>
          </w:rPr>
          <w:fldChar w:fldCharType="end"/>
        </w:r>
        <w:r>
          <w:rPr>
            <w:rFonts w:ascii="Times New Roman" w:hAnsi="Times New Roman" w:cs="Times New Roman"/>
            <w:sz w:val="30"/>
            <w:szCs w:val="30"/>
          </w:rPr>
          <w:t>-</w:t>
        </w:r>
      </w:p>
    </w:sdtContent>
  </w:sdt>
  <w:p w:rsidR="005367FB" w:rsidRDefault="005367F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570" w:rsidRDefault="00353570">
      <w:r>
        <w:separator/>
      </w:r>
    </w:p>
  </w:footnote>
  <w:footnote w:type="continuationSeparator" w:id="0">
    <w:p w:rsidR="00353570" w:rsidRDefault="003535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9D652F4"/>
    <w:multiLevelType w:val="singleLevel"/>
    <w:tmpl w:val="99D652F4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FD195BFD"/>
    <w:multiLevelType w:val="singleLevel"/>
    <w:tmpl w:val="FD195BFD"/>
    <w:lvl w:ilvl="0">
      <w:start w:val="1"/>
      <w:numFmt w:val="decimal"/>
      <w:suff w:val="nothing"/>
      <w:lvlText w:val="（%1）"/>
      <w:lvlJc w:val="left"/>
    </w:lvl>
  </w:abstractNum>
  <w:abstractNum w:abstractNumId="2" w15:restartNumberingAfterBreak="0">
    <w:nsid w:val="29856CB0"/>
    <w:multiLevelType w:val="singleLevel"/>
    <w:tmpl w:val="29856CB0"/>
    <w:lvl w:ilvl="0">
      <w:start w:val="2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504"/>
    <w:rsid w:val="000148D6"/>
    <w:rsid w:val="00042148"/>
    <w:rsid w:val="00052005"/>
    <w:rsid w:val="00060E54"/>
    <w:rsid w:val="0006437B"/>
    <w:rsid w:val="00073173"/>
    <w:rsid w:val="00073625"/>
    <w:rsid w:val="00076C5C"/>
    <w:rsid w:val="000A6CEE"/>
    <w:rsid w:val="000A7D26"/>
    <w:rsid w:val="000B1839"/>
    <w:rsid w:val="000B71F3"/>
    <w:rsid w:val="000B75D7"/>
    <w:rsid w:val="000C038B"/>
    <w:rsid w:val="000C0C8D"/>
    <w:rsid w:val="000C0CFF"/>
    <w:rsid w:val="000C5C11"/>
    <w:rsid w:val="000D1204"/>
    <w:rsid w:val="000D6A6A"/>
    <w:rsid w:val="000E4B78"/>
    <w:rsid w:val="000E6C28"/>
    <w:rsid w:val="000F4838"/>
    <w:rsid w:val="000F630C"/>
    <w:rsid w:val="00104A74"/>
    <w:rsid w:val="00111392"/>
    <w:rsid w:val="00122906"/>
    <w:rsid w:val="00125A63"/>
    <w:rsid w:val="001556F8"/>
    <w:rsid w:val="00160124"/>
    <w:rsid w:val="001625D7"/>
    <w:rsid w:val="00163B2F"/>
    <w:rsid w:val="00170A57"/>
    <w:rsid w:val="001720BF"/>
    <w:rsid w:val="00173FB4"/>
    <w:rsid w:val="001840EE"/>
    <w:rsid w:val="0018658B"/>
    <w:rsid w:val="001868A4"/>
    <w:rsid w:val="001A1C49"/>
    <w:rsid w:val="001A1CDD"/>
    <w:rsid w:val="001A315D"/>
    <w:rsid w:val="001A3EA2"/>
    <w:rsid w:val="001C5856"/>
    <w:rsid w:val="001C6A63"/>
    <w:rsid w:val="001D4F22"/>
    <w:rsid w:val="001E1C2B"/>
    <w:rsid w:val="001E1D29"/>
    <w:rsid w:val="001E22C9"/>
    <w:rsid w:val="001E3129"/>
    <w:rsid w:val="001E512F"/>
    <w:rsid w:val="001E5435"/>
    <w:rsid w:val="00205091"/>
    <w:rsid w:val="00205195"/>
    <w:rsid w:val="00206F8A"/>
    <w:rsid w:val="00207ECB"/>
    <w:rsid w:val="0021035A"/>
    <w:rsid w:val="00212CDF"/>
    <w:rsid w:val="00221387"/>
    <w:rsid w:val="00225A19"/>
    <w:rsid w:val="00234C2F"/>
    <w:rsid w:val="00236C5A"/>
    <w:rsid w:val="00244129"/>
    <w:rsid w:val="00253320"/>
    <w:rsid w:val="00253F8B"/>
    <w:rsid w:val="0026210F"/>
    <w:rsid w:val="00262283"/>
    <w:rsid w:val="00262DF2"/>
    <w:rsid w:val="00266B21"/>
    <w:rsid w:val="002672C0"/>
    <w:rsid w:val="00270B33"/>
    <w:rsid w:val="0027392B"/>
    <w:rsid w:val="002765CB"/>
    <w:rsid w:val="00276809"/>
    <w:rsid w:val="00283CB6"/>
    <w:rsid w:val="002859E1"/>
    <w:rsid w:val="002878FA"/>
    <w:rsid w:val="002A3D21"/>
    <w:rsid w:val="002A7773"/>
    <w:rsid w:val="002B0C8C"/>
    <w:rsid w:val="002B21CA"/>
    <w:rsid w:val="002D2635"/>
    <w:rsid w:val="002E150F"/>
    <w:rsid w:val="002E54FC"/>
    <w:rsid w:val="002E6726"/>
    <w:rsid w:val="002E7C40"/>
    <w:rsid w:val="002F4C53"/>
    <w:rsid w:val="00301788"/>
    <w:rsid w:val="00306802"/>
    <w:rsid w:val="00320D05"/>
    <w:rsid w:val="00323EDB"/>
    <w:rsid w:val="00326EFC"/>
    <w:rsid w:val="00335470"/>
    <w:rsid w:val="003370BF"/>
    <w:rsid w:val="00340994"/>
    <w:rsid w:val="003449C8"/>
    <w:rsid w:val="00353570"/>
    <w:rsid w:val="00377246"/>
    <w:rsid w:val="00391A3A"/>
    <w:rsid w:val="00396645"/>
    <w:rsid w:val="003B1F91"/>
    <w:rsid w:val="003B3B21"/>
    <w:rsid w:val="003D3C26"/>
    <w:rsid w:val="003D621B"/>
    <w:rsid w:val="003E7D92"/>
    <w:rsid w:val="003F00E3"/>
    <w:rsid w:val="003F6EF5"/>
    <w:rsid w:val="0040045C"/>
    <w:rsid w:val="00400657"/>
    <w:rsid w:val="00404562"/>
    <w:rsid w:val="004051A2"/>
    <w:rsid w:val="0041132C"/>
    <w:rsid w:val="004124C4"/>
    <w:rsid w:val="004218AB"/>
    <w:rsid w:val="004376C9"/>
    <w:rsid w:val="004439F3"/>
    <w:rsid w:val="0044494A"/>
    <w:rsid w:val="00447D26"/>
    <w:rsid w:val="00462E1E"/>
    <w:rsid w:val="00470C9B"/>
    <w:rsid w:val="00473877"/>
    <w:rsid w:val="00473D55"/>
    <w:rsid w:val="00474268"/>
    <w:rsid w:val="00483FF6"/>
    <w:rsid w:val="00485830"/>
    <w:rsid w:val="00494253"/>
    <w:rsid w:val="004960E0"/>
    <w:rsid w:val="004A0A80"/>
    <w:rsid w:val="004B384B"/>
    <w:rsid w:val="004B3ADE"/>
    <w:rsid w:val="004C01A0"/>
    <w:rsid w:val="004C2E77"/>
    <w:rsid w:val="004C4E3F"/>
    <w:rsid w:val="004D583A"/>
    <w:rsid w:val="004D6D48"/>
    <w:rsid w:val="004E0C4C"/>
    <w:rsid w:val="004E0E08"/>
    <w:rsid w:val="00502AD5"/>
    <w:rsid w:val="005123D2"/>
    <w:rsid w:val="0051725A"/>
    <w:rsid w:val="0052609F"/>
    <w:rsid w:val="00530E04"/>
    <w:rsid w:val="00533DDA"/>
    <w:rsid w:val="005367FB"/>
    <w:rsid w:val="0053758B"/>
    <w:rsid w:val="005458CA"/>
    <w:rsid w:val="005466E9"/>
    <w:rsid w:val="00553563"/>
    <w:rsid w:val="005572C3"/>
    <w:rsid w:val="00565861"/>
    <w:rsid w:val="00573F2F"/>
    <w:rsid w:val="00575572"/>
    <w:rsid w:val="00575B33"/>
    <w:rsid w:val="00575B39"/>
    <w:rsid w:val="00586007"/>
    <w:rsid w:val="00591212"/>
    <w:rsid w:val="005A4547"/>
    <w:rsid w:val="005A65B3"/>
    <w:rsid w:val="005C30D8"/>
    <w:rsid w:val="005C6BC5"/>
    <w:rsid w:val="005D7DEF"/>
    <w:rsid w:val="005E074A"/>
    <w:rsid w:val="005E31D0"/>
    <w:rsid w:val="006017F2"/>
    <w:rsid w:val="006216A8"/>
    <w:rsid w:val="00626951"/>
    <w:rsid w:val="00640A8E"/>
    <w:rsid w:val="00643151"/>
    <w:rsid w:val="006519AF"/>
    <w:rsid w:val="00654C97"/>
    <w:rsid w:val="00656077"/>
    <w:rsid w:val="00666973"/>
    <w:rsid w:val="00670891"/>
    <w:rsid w:val="00681936"/>
    <w:rsid w:val="006849D7"/>
    <w:rsid w:val="00696AC6"/>
    <w:rsid w:val="006A6977"/>
    <w:rsid w:val="006B033B"/>
    <w:rsid w:val="006B7636"/>
    <w:rsid w:val="006C09CD"/>
    <w:rsid w:val="006C4FF9"/>
    <w:rsid w:val="006D09C9"/>
    <w:rsid w:val="006D2C37"/>
    <w:rsid w:val="006D4532"/>
    <w:rsid w:val="006D535D"/>
    <w:rsid w:val="006E55D7"/>
    <w:rsid w:val="006F0DF8"/>
    <w:rsid w:val="0070424F"/>
    <w:rsid w:val="00705D9A"/>
    <w:rsid w:val="007107FF"/>
    <w:rsid w:val="00714C66"/>
    <w:rsid w:val="00721F2A"/>
    <w:rsid w:val="007240BE"/>
    <w:rsid w:val="007333F8"/>
    <w:rsid w:val="007338D0"/>
    <w:rsid w:val="0073448C"/>
    <w:rsid w:val="007567C1"/>
    <w:rsid w:val="00761AF2"/>
    <w:rsid w:val="00791EAF"/>
    <w:rsid w:val="00795626"/>
    <w:rsid w:val="007A741B"/>
    <w:rsid w:val="007B17D0"/>
    <w:rsid w:val="007B2079"/>
    <w:rsid w:val="007C502E"/>
    <w:rsid w:val="007D0247"/>
    <w:rsid w:val="007D1DED"/>
    <w:rsid w:val="007D27E8"/>
    <w:rsid w:val="007F0595"/>
    <w:rsid w:val="0081731C"/>
    <w:rsid w:val="00821851"/>
    <w:rsid w:val="00824BEC"/>
    <w:rsid w:val="008254C4"/>
    <w:rsid w:val="00830474"/>
    <w:rsid w:val="00834B2A"/>
    <w:rsid w:val="00834DA7"/>
    <w:rsid w:val="00844487"/>
    <w:rsid w:val="008504A3"/>
    <w:rsid w:val="00855754"/>
    <w:rsid w:val="00857FEC"/>
    <w:rsid w:val="0087501A"/>
    <w:rsid w:val="00875236"/>
    <w:rsid w:val="00884F8D"/>
    <w:rsid w:val="008900AD"/>
    <w:rsid w:val="008911F8"/>
    <w:rsid w:val="008917CF"/>
    <w:rsid w:val="008A032F"/>
    <w:rsid w:val="008A3CEB"/>
    <w:rsid w:val="008B23EF"/>
    <w:rsid w:val="008C05F0"/>
    <w:rsid w:val="008D1F06"/>
    <w:rsid w:val="008D467D"/>
    <w:rsid w:val="008D576E"/>
    <w:rsid w:val="008E38BE"/>
    <w:rsid w:val="0090575A"/>
    <w:rsid w:val="00906536"/>
    <w:rsid w:val="00914F13"/>
    <w:rsid w:val="009207D2"/>
    <w:rsid w:val="00920CF6"/>
    <w:rsid w:val="00923E1D"/>
    <w:rsid w:val="009354D7"/>
    <w:rsid w:val="00935E10"/>
    <w:rsid w:val="00943126"/>
    <w:rsid w:val="00944333"/>
    <w:rsid w:val="00955357"/>
    <w:rsid w:val="009621C3"/>
    <w:rsid w:val="009622E1"/>
    <w:rsid w:val="00983901"/>
    <w:rsid w:val="00986CC0"/>
    <w:rsid w:val="009A210B"/>
    <w:rsid w:val="009C02BF"/>
    <w:rsid w:val="009C2CB8"/>
    <w:rsid w:val="009C5C57"/>
    <w:rsid w:val="009D2A84"/>
    <w:rsid w:val="009D3D15"/>
    <w:rsid w:val="009D6C59"/>
    <w:rsid w:val="009D7127"/>
    <w:rsid w:val="00A00996"/>
    <w:rsid w:val="00A014FE"/>
    <w:rsid w:val="00A07BC9"/>
    <w:rsid w:val="00A14AFC"/>
    <w:rsid w:val="00A209D4"/>
    <w:rsid w:val="00A23045"/>
    <w:rsid w:val="00A3573E"/>
    <w:rsid w:val="00A43384"/>
    <w:rsid w:val="00A502EC"/>
    <w:rsid w:val="00A51DAD"/>
    <w:rsid w:val="00A52260"/>
    <w:rsid w:val="00A601E9"/>
    <w:rsid w:val="00A61DC2"/>
    <w:rsid w:val="00A61E8C"/>
    <w:rsid w:val="00A63D5C"/>
    <w:rsid w:val="00A67211"/>
    <w:rsid w:val="00A715F2"/>
    <w:rsid w:val="00A71628"/>
    <w:rsid w:val="00A73C0D"/>
    <w:rsid w:val="00A830CD"/>
    <w:rsid w:val="00A84266"/>
    <w:rsid w:val="00A84927"/>
    <w:rsid w:val="00A91C29"/>
    <w:rsid w:val="00A92EFA"/>
    <w:rsid w:val="00A93504"/>
    <w:rsid w:val="00A93AEB"/>
    <w:rsid w:val="00A9428B"/>
    <w:rsid w:val="00AC6241"/>
    <w:rsid w:val="00AC7136"/>
    <w:rsid w:val="00AE088F"/>
    <w:rsid w:val="00AE2CFA"/>
    <w:rsid w:val="00AF240B"/>
    <w:rsid w:val="00B01023"/>
    <w:rsid w:val="00B01927"/>
    <w:rsid w:val="00B03CE5"/>
    <w:rsid w:val="00B04671"/>
    <w:rsid w:val="00B135D6"/>
    <w:rsid w:val="00B164A2"/>
    <w:rsid w:val="00B25470"/>
    <w:rsid w:val="00B27854"/>
    <w:rsid w:val="00B30D20"/>
    <w:rsid w:val="00B3283C"/>
    <w:rsid w:val="00B36B0A"/>
    <w:rsid w:val="00B40711"/>
    <w:rsid w:val="00B42FDF"/>
    <w:rsid w:val="00B5647B"/>
    <w:rsid w:val="00B613D1"/>
    <w:rsid w:val="00B718DC"/>
    <w:rsid w:val="00B815ED"/>
    <w:rsid w:val="00B844F3"/>
    <w:rsid w:val="00B84651"/>
    <w:rsid w:val="00B92CC2"/>
    <w:rsid w:val="00B94714"/>
    <w:rsid w:val="00B97552"/>
    <w:rsid w:val="00BA0F07"/>
    <w:rsid w:val="00BB26A0"/>
    <w:rsid w:val="00BB2A6B"/>
    <w:rsid w:val="00BB45BC"/>
    <w:rsid w:val="00BC3E05"/>
    <w:rsid w:val="00BC4776"/>
    <w:rsid w:val="00BC6CBA"/>
    <w:rsid w:val="00BE2665"/>
    <w:rsid w:val="00BF3B92"/>
    <w:rsid w:val="00BF7833"/>
    <w:rsid w:val="00BF7B68"/>
    <w:rsid w:val="00C024D7"/>
    <w:rsid w:val="00C114AA"/>
    <w:rsid w:val="00C24C90"/>
    <w:rsid w:val="00C26656"/>
    <w:rsid w:val="00C42327"/>
    <w:rsid w:val="00C466D3"/>
    <w:rsid w:val="00C506D2"/>
    <w:rsid w:val="00C57284"/>
    <w:rsid w:val="00C57F84"/>
    <w:rsid w:val="00C64ED0"/>
    <w:rsid w:val="00C765FB"/>
    <w:rsid w:val="00C86C80"/>
    <w:rsid w:val="00C94DE0"/>
    <w:rsid w:val="00C95739"/>
    <w:rsid w:val="00CA1266"/>
    <w:rsid w:val="00CA5CC8"/>
    <w:rsid w:val="00CA7C2B"/>
    <w:rsid w:val="00CC2A41"/>
    <w:rsid w:val="00CC2B58"/>
    <w:rsid w:val="00CD6651"/>
    <w:rsid w:val="00CD7B3F"/>
    <w:rsid w:val="00CD7DE7"/>
    <w:rsid w:val="00CE04B3"/>
    <w:rsid w:val="00CE6B5B"/>
    <w:rsid w:val="00CF357B"/>
    <w:rsid w:val="00CF7B76"/>
    <w:rsid w:val="00D07C29"/>
    <w:rsid w:val="00D10A04"/>
    <w:rsid w:val="00D33421"/>
    <w:rsid w:val="00D36458"/>
    <w:rsid w:val="00D37199"/>
    <w:rsid w:val="00D43E49"/>
    <w:rsid w:val="00D517AB"/>
    <w:rsid w:val="00D602D5"/>
    <w:rsid w:val="00D63291"/>
    <w:rsid w:val="00D64195"/>
    <w:rsid w:val="00D66F41"/>
    <w:rsid w:val="00D73038"/>
    <w:rsid w:val="00D73B85"/>
    <w:rsid w:val="00DB46A1"/>
    <w:rsid w:val="00DB719C"/>
    <w:rsid w:val="00DC6FA2"/>
    <w:rsid w:val="00DD1AA7"/>
    <w:rsid w:val="00DD237C"/>
    <w:rsid w:val="00DD370D"/>
    <w:rsid w:val="00DE1D85"/>
    <w:rsid w:val="00DF3D90"/>
    <w:rsid w:val="00E07383"/>
    <w:rsid w:val="00E07E0B"/>
    <w:rsid w:val="00E13CBE"/>
    <w:rsid w:val="00E53498"/>
    <w:rsid w:val="00E57CFD"/>
    <w:rsid w:val="00E61C9C"/>
    <w:rsid w:val="00E62591"/>
    <w:rsid w:val="00E762AE"/>
    <w:rsid w:val="00E87A8E"/>
    <w:rsid w:val="00E9184B"/>
    <w:rsid w:val="00E91870"/>
    <w:rsid w:val="00EA36E9"/>
    <w:rsid w:val="00EA4737"/>
    <w:rsid w:val="00EA5478"/>
    <w:rsid w:val="00EA64FC"/>
    <w:rsid w:val="00EB2255"/>
    <w:rsid w:val="00ED2803"/>
    <w:rsid w:val="00ED387B"/>
    <w:rsid w:val="00ED4CDA"/>
    <w:rsid w:val="00ED711B"/>
    <w:rsid w:val="00EE1161"/>
    <w:rsid w:val="00EE2549"/>
    <w:rsid w:val="00EE33EC"/>
    <w:rsid w:val="00EF2831"/>
    <w:rsid w:val="00EF3FA7"/>
    <w:rsid w:val="00EF6254"/>
    <w:rsid w:val="00F00AFE"/>
    <w:rsid w:val="00F07182"/>
    <w:rsid w:val="00F07ABF"/>
    <w:rsid w:val="00F122F8"/>
    <w:rsid w:val="00F25A54"/>
    <w:rsid w:val="00F277A0"/>
    <w:rsid w:val="00F30FA1"/>
    <w:rsid w:val="00F3207F"/>
    <w:rsid w:val="00F3654C"/>
    <w:rsid w:val="00F64F54"/>
    <w:rsid w:val="00F733D9"/>
    <w:rsid w:val="00F75CF4"/>
    <w:rsid w:val="00F80E58"/>
    <w:rsid w:val="00F81BE7"/>
    <w:rsid w:val="00F852BA"/>
    <w:rsid w:val="00F85300"/>
    <w:rsid w:val="00F906D9"/>
    <w:rsid w:val="00F90B11"/>
    <w:rsid w:val="00FB103F"/>
    <w:rsid w:val="00FB354D"/>
    <w:rsid w:val="00FB4739"/>
    <w:rsid w:val="00FB4BF3"/>
    <w:rsid w:val="00FC4487"/>
    <w:rsid w:val="00FC584F"/>
    <w:rsid w:val="00FD32D6"/>
    <w:rsid w:val="00FE01ED"/>
    <w:rsid w:val="00FE2680"/>
    <w:rsid w:val="00FE335D"/>
    <w:rsid w:val="00FF3315"/>
    <w:rsid w:val="00FF4A68"/>
    <w:rsid w:val="00FF5C2F"/>
    <w:rsid w:val="107B0883"/>
    <w:rsid w:val="14A02CB6"/>
    <w:rsid w:val="326C4344"/>
    <w:rsid w:val="342C6C91"/>
    <w:rsid w:val="3B860B27"/>
    <w:rsid w:val="50765CD6"/>
    <w:rsid w:val="6326250E"/>
    <w:rsid w:val="63921D46"/>
    <w:rsid w:val="6D432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F984F73-BAF4-402F-A407-0CF14BBA0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4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D8A5CC-2F86-49AD-AF5A-1DF38372B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</Words>
  <Characters>831</Characters>
  <Application>Microsoft Office Word</Application>
  <DocSecurity>0</DocSecurity>
  <Lines>6</Lines>
  <Paragraphs>1</Paragraphs>
  <ScaleCrop>false</ScaleCrop>
  <Company>微软中国</Company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gao song</cp:lastModifiedBy>
  <cp:revision>2</cp:revision>
  <cp:lastPrinted>2021-09-22T03:07:00Z</cp:lastPrinted>
  <dcterms:created xsi:type="dcterms:W3CDTF">2021-10-08T03:11:00Z</dcterms:created>
  <dcterms:modified xsi:type="dcterms:W3CDTF">2021-10-08T03:11:00Z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ICV">
    <vt:lpwstr>BE9744AE2EA14C3CBC20C19C0E473DE8</vt:lpwstr>
  </property>
</Properties>
</file>